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BE" w:rsidRPr="0049656A" w:rsidRDefault="00F8610F" w:rsidP="00CF0021">
      <w:pPr>
        <w:pStyle w:val="PlainText"/>
        <w:rPr>
          <w:rFonts w:asciiTheme="minorHAnsi" w:hAnsiTheme="minorHAnsi"/>
          <w:sz w:val="22"/>
          <w:szCs w:val="22"/>
        </w:rPr>
      </w:pPr>
      <w:bookmarkStart w:id="0" w:name="_GoBack"/>
      <w:bookmarkEnd w:id="0"/>
      <w:r w:rsidRPr="0049656A">
        <w:rPr>
          <w:rFonts w:asciiTheme="minorHAnsi" w:hAnsiTheme="minorHAnsi"/>
          <w:noProof/>
          <w:sz w:val="22"/>
          <w:szCs w:val="22"/>
        </w:rPr>
        <w:drawing>
          <wp:anchor distT="0" distB="0" distL="114300" distR="114300" simplePos="0" relativeHeight="251659264" behindDoc="1" locked="0" layoutInCell="1" allowOverlap="1" wp14:anchorId="1FF4E5F5" wp14:editId="1126B615">
            <wp:simplePos x="0" y="0"/>
            <wp:positionH relativeFrom="column">
              <wp:posOffset>5251450</wp:posOffset>
            </wp:positionH>
            <wp:positionV relativeFrom="paragraph">
              <wp:posOffset>893445</wp:posOffset>
            </wp:positionV>
            <wp:extent cx="824865" cy="688340"/>
            <wp:effectExtent l="0" t="0" r="0" b="0"/>
            <wp:wrapTight wrapText="bothSides">
              <wp:wrapPolygon edited="0">
                <wp:start x="0" y="0"/>
                <wp:lineTo x="0" y="20923"/>
                <wp:lineTo x="20952" y="20923"/>
                <wp:lineTo x="2095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865" cy="688340"/>
                    </a:xfrm>
                    <a:prstGeom prst="rect">
                      <a:avLst/>
                    </a:prstGeom>
                    <a:noFill/>
                  </pic:spPr>
                </pic:pic>
              </a:graphicData>
            </a:graphic>
            <wp14:sizeRelH relativeFrom="page">
              <wp14:pctWidth>0</wp14:pctWidth>
            </wp14:sizeRelH>
            <wp14:sizeRelV relativeFrom="page">
              <wp14:pctHeight>0</wp14:pctHeight>
            </wp14:sizeRelV>
          </wp:anchor>
        </w:drawing>
      </w:r>
      <w:r w:rsidRPr="0049656A">
        <w:rPr>
          <w:rFonts w:asciiTheme="minorHAnsi" w:hAnsiTheme="minorHAnsi"/>
          <w:noProof/>
          <w:sz w:val="22"/>
          <w:szCs w:val="22"/>
        </w:rPr>
        <w:drawing>
          <wp:anchor distT="0" distB="0" distL="114300" distR="114300" simplePos="0" relativeHeight="251675648" behindDoc="0" locked="0" layoutInCell="1" allowOverlap="1" wp14:anchorId="178556F8" wp14:editId="7166350B">
            <wp:simplePos x="0" y="0"/>
            <wp:positionH relativeFrom="column">
              <wp:posOffset>4164330</wp:posOffset>
            </wp:positionH>
            <wp:positionV relativeFrom="paragraph">
              <wp:posOffset>929205</wp:posOffset>
            </wp:positionV>
            <wp:extent cx="931865" cy="581025"/>
            <wp:effectExtent l="0" t="0" r="1905" b="0"/>
            <wp:wrapNone/>
            <wp:docPr id="30" name="Picture 30" descr="http://www.psr-la.org/wp-content/uploads/2011/12/PSR-Logo-Final-300x187.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sr-la.org/wp-content/uploads/2011/12/PSR-Logo-Final-300x187.png">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318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56A">
        <w:rPr>
          <w:rFonts w:asciiTheme="minorHAnsi" w:hAnsiTheme="minorHAnsi"/>
          <w:noProof/>
          <w:sz w:val="22"/>
          <w:szCs w:val="22"/>
        </w:rPr>
        <w:drawing>
          <wp:anchor distT="0" distB="0" distL="114300" distR="114300" simplePos="0" relativeHeight="251671552" behindDoc="1" locked="0" layoutInCell="1" allowOverlap="1" wp14:anchorId="790DD5BD" wp14:editId="22CD9F7C">
            <wp:simplePos x="0" y="0"/>
            <wp:positionH relativeFrom="column">
              <wp:posOffset>3356610</wp:posOffset>
            </wp:positionH>
            <wp:positionV relativeFrom="paragraph">
              <wp:posOffset>890905</wp:posOffset>
            </wp:positionV>
            <wp:extent cx="607695" cy="666750"/>
            <wp:effectExtent l="0" t="0" r="1905" b="0"/>
            <wp:wrapTight wrapText="bothSides">
              <wp:wrapPolygon edited="0">
                <wp:start x="0" y="0"/>
                <wp:lineTo x="0" y="20983"/>
                <wp:lineTo x="20991" y="20983"/>
                <wp:lineTo x="209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7695" cy="666750"/>
                    </a:xfrm>
                    <a:prstGeom prst="rect">
                      <a:avLst/>
                    </a:prstGeom>
                  </pic:spPr>
                </pic:pic>
              </a:graphicData>
            </a:graphic>
            <wp14:sizeRelH relativeFrom="page">
              <wp14:pctWidth>0</wp14:pctWidth>
            </wp14:sizeRelH>
            <wp14:sizeRelV relativeFrom="page">
              <wp14:pctHeight>0</wp14:pctHeight>
            </wp14:sizeRelV>
          </wp:anchor>
        </w:drawing>
      </w:r>
      <w:r w:rsidR="00135C66" w:rsidRPr="0049656A">
        <w:rPr>
          <w:rFonts w:asciiTheme="minorHAnsi" w:hAnsiTheme="minorHAnsi"/>
          <w:noProof/>
          <w:sz w:val="22"/>
          <w:szCs w:val="22"/>
        </w:rPr>
        <w:drawing>
          <wp:anchor distT="0" distB="0" distL="114300" distR="114300" simplePos="0" relativeHeight="251669504" behindDoc="1" locked="0" layoutInCell="1" allowOverlap="1" wp14:anchorId="456C1A35" wp14:editId="5F364C01">
            <wp:simplePos x="0" y="0"/>
            <wp:positionH relativeFrom="column">
              <wp:posOffset>2525926</wp:posOffset>
            </wp:positionH>
            <wp:positionV relativeFrom="paragraph">
              <wp:posOffset>57150</wp:posOffset>
            </wp:positionV>
            <wp:extent cx="2362200" cy="533807"/>
            <wp:effectExtent l="0" t="0" r="0" b="0"/>
            <wp:wrapTight wrapText="bothSides">
              <wp:wrapPolygon edited="0">
                <wp:start x="0" y="0"/>
                <wp:lineTo x="0" y="20829"/>
                <wp:lineTo x="21426" y="20829"/>
                <wp:lineTo x="214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er for Climate Change and Health Logo.png"/>
                    <pic:cNvPicPr/>
                  </pic:nvPicPr>
                  <pic:blipFill>
                    <a:blip r:embed="rId12">
                      <a:extLst>
                        <a:ext uri="{28A0092B-C50C-407E-A947-70E740481C1C}">
                          <a14:useLocalDpi xmlns:a14="http://schemas.microsoft.com/office/drawing/2010/main" val="0"/>
                        </a:ext>
                      </a:extLst>
                    </a:blip>
                    <a:stretch>
                      <a:fillRect/>
                    </a:stretch>
                  </pic:blipFill>
                  <pic:spPr>
                    <a:xfrm>
                      <a:off x="0" y="0"/>
                      <a:ext cx="2362200" cy="533807"/>
                    </a:xfrm>
                    <a:prstGeom prst="rect">
                      <a:avLst/>
                    </a:prstGeom>
                  </pic:spPr>
                </pic:pic>
              </a:graphicData>
            </a:graphic>
            <wp14:sizeRelH relativeFrom="page">
              <wp14:pctWidth>0</wp14:pctWidth>
            </wp14:sizeRelH>
            <wp14:sizeRelV relativeFrom="page">
              <wp14:pctHeight>0</wp14:pctHeight>
            </wp14:sizeRelV>
          </wp:anchor>
        </w:drawing>
      </w:r>
      <w:r w:rsidR="00135C66" w:rsidRPr="0049656A">
        <w:rPr>
          <w:rFonts w:asciiTheme="minorHAnsi" w:eastAsia="Times New Roman" w:hAnsiTheme="minorHAnsi"/>
          <w:noProof/>
          <w:color w:val="000000"/>
          <w:sz w:val="22"/>
          <w:szCs w:val="22"/>
        </w:rPr>
        <w:drawing>
          <wp:anchor distT="0" distB="0" distL="114300" distR="114300" simplePos="0" relativeHeight="251665408" behindDoc="1" locked="0" layoutInCell="1" allowOverlap="1" wp14:anchorId="410E99A8" wp14:editId="68298CF5">
            <wp:simplePos x="0" y="0"/>
            <wp:positionH relativeFrom="column">
              <wp:posOffset>5025390</wp:posOffset>
            </wp:positionH>
            <wp:positionV relativeFrom="paragraph">
              <wp:posOffset>0</wp:posOffset>
            </wp:positionV>
            <wp:extent cx="685800" cy="680085"/>
            <wp:effectExtent l="0" t="0" r="0" b="5715"/>
            <wp:wrapTight wrapText="bothSides">
              <wp:wrapPolygon edited="0">
                <wp:start x="18000" y="0"/>
                <wp:lineTo x="8400" y="0"/>
                <wp:lineTo x="0" y="4235"/>
                <wp:lineTo x="0" y="15731"/>
                <wp:lineTo x="2400" y="19361"/>
                <wp:lineTo x="4800" y="21176"/>
                <wp:lineTo x="16200" y="21176"/>
                <wp:lineTo x="18600" y="19361"/>
                <wp:lineTo x="21000" y="15731"/>
                <wp:lineTo x="21000" y="0"/>
                <wp:lineTo x="18000" y="0"/>
              </wp:wrapPolygon>
            </wp:wrapTight>
            <wp:docPr id="3" name="Picture 3" descr="cid:4HWBnHgjUQfxjO32ZD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HWBnHgjUQfxjO32ZDh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8580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B1180" w:rsidRPr="0049656A">
        <w:rPr>
          <w:rFonts w:asciiTheme="minorHAnsi" w:eastAsia="Calibri" w:hAnsiTheme="minorHAnsi" w:cs="Times New Roman"/>
          <w:noProof/>
          <w:color w:val="2A282B"/>
          <w:sz w:val="22"/>
          <w:szCs w:val="22"/>
        </w:rPr>
        <w:drawing>
          <wp:anchor distT="0" distB="0" distL="114300" distR="114300" simplePos="0" relativeHeight="251667456" behindDoc="1" locked="0" layoutInCell="1" allowOverlap="1" wp14:anchorId="1D11856C" wp14:editId="443841B9">
            <wp:simplePos x="0" y="0"/>
            <wp:positionH relativeFrom="column">
              <wp:posOffset>1304925</wp:posOffset>
            </wp:positionH>
            <wp:positionV relativeFrom="paragraph">
              <wp:posOffset>0</wp:posOffset>
            </wp:positionV>
            <wp:extent cx="1133475" cy="658495"/>
            <wp:effectExtent l="0" t="0" r="9525" b="8255"/>
            <wp:wrapTight wrapText="bothSides">
              <wp:wrapPolygon edited="0">
                <wp:start x="0" y="0"/>
                <wp:lineTo x="0" y="21246"/>
                <wp:lineTo x="21418" y="21246"/>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ogoc.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3475" cy="658495"/>
                    </a:xfrm>
                    <a:prstGeom prst="rect">
                      <a:avLst/>
                    </a:prstGeom>
                  </pic:spPr>
                </pic:pic>
              </a:graphicData>
            </a:graphic>
            <wp14:sizeRelH relativeFrom="page">
              <wp14:pctWidth>0</wp14:pctWidth>
            </wp14:sizeRelH>
            <wp14:sizeRelV relativeFrom="page">
              <wp14:pctHeight>0</wp14:pctHeight>
            </wp14:sizeRelV>
          </wp:anchor>
        </w:drawing>
      </w:r>
      <w:r w:rsidR="003528B3" w:rsidRPr="0049656A">
        <w:rPr>
          <w:rFonts w:asciiTheme="minorHAnsi" w:eastAsia="Calibri" w:hAnsiTheme="minorHAnsi" w:cs="Times New Roman"/>
          <w:noProof/>
          <w:color w:val="2A282B"/>
          <w:sz w:val="22"/>
          <w:szCs w:val="22"/>
        </w:rPr>
        <w:drawing>
          <wp:anchor distT="0" distB="0" distL="114300" distR="114300" simplePos="0" relativeHeight="251668480" behindDoc="1" locked="0" layoutInCell="1" allowOverlap="1" wp14:anchorId="3D3E269B" wp14:editId="145BDE54">
            <wp:simplePos x="0" y="0"/>
            <wp:positionH relativeFrom="column">
              <wp:posOffset>-200025</wp:posOffset>
            </wp:positionH>
            <wp:positionV relativeFrom="paragraph">
              <wp:posOffset>6350</wp:posOffset>
            </wp:positionV>
            <wp:extent cx="1457325" cy="728345"/>
            <wp:effectExtent l="0" t="0" r="9525" b="0"/>
            <wp:wrapTight wrapText="bothSides">
              <wp:wrapPolygon edited="0">
                <wp:start x="0" y="0"/>
                <wp:lineTo x="0" y="20903"/>
                <wp:lineTo x="21459" y="20903"/>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LogoStackedCALIFORNI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7325" cy="728345"/>
                    </a:xfrm>
                    <a:prstGeom prst="rect">
                      <a:avLst/>
                    </a:prstGeom>
                  </pic:spPr>
                </pic:pic>
              </a:graphicData>
            </a:graphic>
            <wp14:sizeRelH relativeFrom="page">
              <wp14:pctWidth>0</wp14:pctWidth>
            </wp14:sizeRelH>
            <wp14:sizeRelV relativeFrom="page">
              <wp14:pctHeight>0</wp14:pctHeight>
            </wp14:sizeRelV>
          </wp:anchor>
        </w:drawing>
      </w:r>
    </w:p>
    <w:p w:rsidR="003528B3" w:rsidRPr="0049656A" w:rsidRDefault="00F8610F" w:rsidP="00CF0021">
      <w:pPr>
        <w:pStyle w:val="PlainText"/>
        <w:rPr>
          <w:rFonts w:asciiTheme="minorHAnsi" w:hAnsiTheme="minorHAnsi"/>
          <w:sz w:val="22"/>
          <w:szCs w:val="22"/>
        </w:rPr>
      </w:pPr>
      <w:r w:rsidRPr="0049656A">
        <w:rPr>
          <w:rFonts w:asciiTheme="minorHAnsi" w:hAnsiTheme="minorHAnsi"/>
          <w:noProof/>
          <w:sz w:val="22"/>
          <w:szCs w:val="22"/>
        </w:rPr>
        <w:drawing>
          <wp:anchor distT="0" distB="0" distL="114300" distR="114300" simplePos="0" relativeHeight="251673600" behindDoc="1" locked="0" layoutInCell="1" allowOverlap="1" wp14:anchorId="12072EF2" wp14:editId="38A0A8E5">
            <wp:simplePos x="0" y="0"/>
            <wp:positionH relativeFrom="column">
              <wp:posOffset>2181225</wp:posOffset>
            </wp:positionH>
            <wp:positionV relativeFrom="paragraph">
              <wp:posOffset>50800</wp:posOffset>
            </wp:positionV>
            <wp:extent cx="1002030" cy="574040"/>
            <wp:effectExtent l="0" t="0" r="7620" b="0"/>
            <wp:wrapTight wrapText="bothSides">
              <wp:wrapPolygon edited="0">
                <wp:start x="0" y="0"/>
                <wp:lineTo x="0" y="20788"/>
                <wp:lineTo x="21354" y="20788"/>
                <wp:lineTo x="213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2030" cy="574040"/>
                    </a:xfrm>
                    <a:prstGeom prst="rect">
                      <a:avLst/>
                    </a:prstGeom>
                    <a:noFill/>
                  </pic:spPr>
                </pic:pic>
              </a:graphicData>
            </a:graphic>
            <wp14:sizeRelH relativeFrom="page">
              <wp14:pctWidth>0</wp14:pctWidth>
            </wp14:sizeRelH>
            <wp14:sizeRelV relativeFrom="page">
              <wp14:pctHeight>0</wp14:pctHeight>
            </wp14:sizeRelV>
          </wp:anchor>
        </w:drawing>
      </w:r>
      <w:r w:rsidR="00135C66" w:rsidRPr="0049656A">
        <w:rPr>
          <w:rFonts w:asciiTheme="minorHAnsi" w:hAnsiTheme="minorHAnsi"/>
          <w:noProof/>
          <w:sz w:val="22"/>
          <w:szCs w:val="22"/>
        </w:rPr>
        <w:drawing>
          <wp:anchor distT="0" distB="0" distL="114300" distR="114300" simplePos="0" relativeHeight="251679744" behindDoc="1" locked="0" layoutInCell="1" allowOverlap="1" wp14:anchorId="067C2EC3" wp14:editId="651AB2F3">
            <wp:simplePos x="0" y="0"/>
            <wp:positionH relativeFrom="column">
              <wp:posOffset>-76200</wp:posOffset>
            </wp:positionH>
            <wp:positionV relativeFrom="paragraph">
              <wp:posOffset>107315</wp:posOffset>
            </wp:positionV>
            <wp:extent cx="2072005" cy="517525"/>
            <wp:effectExtent l="0" t="0" r="4445" b="0"/>
            <wp:wrapTight wrapText="bothSides">
              <wp:wrapPolygon edited="0">
                <wp:start x="0" y="0"/>
                <wp:lineTo x="0" y="20672"/>
                <wp:lineTo x="21448" y="20672"/>
                <wp:lineTo x="21448" y="0"/>
                <wp:lineTo x="0" y="0"/>
              </wp:wrapPolygon>
            </wp:wrapTight>
            <wp:docPr id="26" name="Picture 26" descr="AAP CaliforniaDistrictIX_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P CaliforniaDistrictIX_1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7200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8B3" w:rsidRPr="0049656A" w:rsidRDefault="003528B3" w:rsidP="00CF0021">
      <w:pPr>
        <w:pStyle w:val="PlainText"/>
        <w:rPr>
          <w:rFonts w:asciiTheme="minorHAnsi" w:hAnsiTheme="minorHAnsi"/>
          <w:sz w:val="22"/>
          <w:szCs w:val="22"/>
        </w:rPr>
      </w:pPr>
    </w:p>
    <w:p w:rsidR="003528B3" w:rsidRPr="0049656A" w:rsidRDefault="003528B3" w:rsidP="00CF0021">
      <w:pPr>
        <w:pStyle w:val="PlainText"/>
        <w:rPr>
          <w:rFonts w:asciiTheme="minorHAnsi" w:hAnsiTheme="minorHAnsi"/>
          <w:sz w:val="22"/>
          <w:szCs w:val="22"/>
        </w:rPr>
      </w:pPr>
    </w:p>
    <w:p w:rsidR="0069381E" w:rsidRPr="0049656A" w:rsidRDefault="0069381E" w:rsidP="00CF0021">
      <w:pPr>
        <w:pStyle w:val="PlainText"/>
        <w:rPr>
          <w:rFonts w:asciiTheme="minorHAnsi" w:hAnsiTheme="minorHAnsi"/>
          <w:sz w:val="22"/>
          <w:szCs w:val="22"/>
        </w:rPr>
      </w:pPr>
    </w:p>
    <w:p w:rsidR="0069381E" w:rsidRPr="0049656A" w:rsidRDefault="00F8610F" w:rsidP="00CF0021">
      <w:pPr>
        <w:pStyle w:val="PlainText"/>
        <w:rPr>
          <w:rFonts w:asciiTheme="minorHAnsi" w:hAnsiTheme="minorHAnsi"/>
          <w:sz w:val="22"/>
          <w:szCs w:val="22"/>
        </w:rPr>
      </w:pPr>
      <w:r w:rsidRPr="0049656A">
        <w:rPr>
          <w:rFonts w:asciiTheme="minorHAnsi" w:hAnsiTheme="minorHAnsi"/>
          <w:noProof/>
          <w:sz w:val="22"/>
          <w:szCs w:val="22"/>
        </w:rPr>
        <w:drawing>
          <wp:anchor distT="0" distB="0" distL="114300" distR="114300" simplePos="0" relativeHeight="251681792" behindDoc="1" locked="0" layoutInCell="1" allowOverlap="1" wp14:anchorId="701CA0D4" wp14:editId="1552C71A">
            <wp:simplePos x="0" y="0"/>
            <wp:positionH relativeFrom="column">
              <wp:posOffset>2943225</wp:posOffset>
            </wp:positionH>
            <wp:positionV relativeFrom="paragraph">
              <wp:posOffset>87630</wp:posOffset>
            </wp:positionV>
            <wp:extent cx="1144270" cy="717550"/>
            <wp:effectExtent l="0" t="0" r="0" b="6350"/>
            <wp:wrapTight wrapText="bothSides">
              <wp:wrapPolygon edited="0">
                <wp:start x="0" y="0"/>
                <wp:lineTo x="0" y="21218"/>
                <wp:lineTo x="21216" y="21218"/>
                <wp:lineTo x="212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 Black Health Network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4270" cy="717550"/>
                    </a:xfrm>
                    <a:prstGeom prst="rect">
                      <a:avLst/>
                    </a:prstGeom>
                  </pic:spPr>
                </pic:pic>
              </a:graphicData>
            </a:graphic>
            <wp14:sizeRelH relativeFrom="page">
              <wp14:pctWidth>0</wp14:pctWidth>
            </wp14:sizeRelH>
            <wp14:sizeRelV relativeFrom="page">
              <wp14:pctHeight>0</wp14:pctHeight>
            </wp14:sizeRelV>
          </wp:anchor>
        </w:drawing>
      </w:r>
      <w:r w:rsidRPr="0049656A">
        <w:rPr>
          <w:rFonts w:asciiTheme="minorHAnsi" w:eastAsia="Times New Roman" w:hAnsiTheme="minorHAnsi"/>
          <w:noProof/>
          <w:color w:val="000000"/>
          <w:sz w:val="22"/>
          <w:szCs w:val="22"/>
        </w:rPr>
        <w:drawing>
          <wp:anchor distT="0" distB="0" distL="114300" distR="114300" simplePos="0" relativeHeight="251677696" behindDoc="1" locked="0" layoutInCell="1" allowOverlap="1" wp14:anchorId="69E6F418" wp14:editId="5C2F1A01">
            <wp:simplePos x="0" y="0"/>
            <wp:positionH relativeFrom="column">
              <wp:posOffset>771525</wp:posOffset>
            </wp:positionH>
            <wp:positionV relativeFrom="paragraph">
              <wp:posOffset>269240</wp:posOffset>
            </wp:positionV>
            <wp:extent cx="2087245" cy="427355"/>
            <wp:effectExtent l="0" t="0" r="8255" b="0"/>
            <wp:wrapTight wrapText="bothSides">
              <wp:wrapPolygon edited="0">
                <wp:start x="0" y="0"/>
                <wp:lineTo x="0" y="20220"/>
                <wp:lineTo x="21488" y="20220"/>
                <wp:lineTo x="214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7245" cy="427355"/>
                    </a:xfrm>
                    <a:prstGeom prst="rect">
                      <a:avLst/>
                    </a:prstGeom>
                    <a:noFill/>
                  </pic:spPr>
                </pic:pic>
              </a:graphicData>
            </a:graphic>
            <wp14:sizeRelH relativeFrom="page">
              <wp14:pctWidth>0</wp14:pctWidth>
            </wp14:sizeRelH>
            <wp14:sizeRelV relativeFrom="page">
              <wp14:pctHeight>0</wp14:pctHeight>
            </wp14:sizeRelV>
          </wp:anchor>
        </w:drawing>
      </w:r>
      <w:r w:rsidRPr="0049656A">
        <w:rPr>
          <w:rFonts w:asciiTheme="minorHAnsi" w:eastAsia="Calibri" w:hAnsiTheme="minorHAnsi" w:cs="Times New Roman"/>
          <w:noProof/>
          <w:color w:val="2A282B"/>
          <w:sz w:val="22"/>
          <w:szCs w:val="22"/>
        </w:rPr>
        <w:drawing>
          <wp:anchor distT="0" distB="0" distL="114300" distR="114300" simplePos="0" relativeHeight="251683840" behindDoc="1" locked="0" layoutInCell="1" allowOverlap="1" wp14:anchorId="2176B5C0" wp14:editId="62275726">
            <wp:simplePos x="0" y="0"/>
            <wp:positionH relativeFrom="column">
              <wp:posOffset>4314825</wp:posOffset>
            </wp:positionH>
            <wp:positionV relativeFrom="paragraph">
              <wp:posOffset>255905</wp:posOffset>
            </wp:positionV>
            <wp:extent cx="1847850" cy="433090"/>
            <wp:effectExtent l="0" t="0" r="0" b="5080"/>
            <wp:wrapTight wrapText="bothSides">
              <wp:wrapPolygon edited="0">
                <wp:start x="0" y="0"/>
                <wp:lineTo x="0" y="20903"/>
                <wp:lineTo x="21377" y="20903"/>
                <wp:lineTo x="2137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AC LogoColor.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7850" cy="433090"/>
                    </a:xfrm>
                    <a:prstGeom prst="rect">
                      <a:avLst/>
                    </a:prstGeom>
                  </pic:spPr>
                </pic:pic>
              </a:graphicData>
            </a:graphic>
            <wp14:sizeRelH relativeFrom="page">
              <wp14:pctWidth>0</wp14:pctWidth>
            </wp14:sizeRelH>
            <wp14:sizeRelV relativeFrom="page">
              <wp14:pctHeight>0</wp14:pctHeight>
            </wp14:sizeRelV>
          </wp:anchor>
        </w:drawing>
      </w:r>
      <w:r w:rsidRPr="0049656A">
        <w:rPr>
          <w:rFonts w:asciiTheme="minorHAnsi" w:eastAsia="Calibri" w:hAnsiTheme="minorHAnsi" w:cs="Times New Roman"/>
          <w:noProof/>
          <w:color w:val="2A282B"/>
          <w:sz w:val="22"/>
          <w:szCs w:val="22"/>
        </w:rPr>
        <w:drawing>
          <wp:anchor distT="0" distB="0" distL="114300" distR="114300" simplePos="0" relativeHeight="251661312" behindDoc="1" locked="0" layoutInCell="1" allowOverlap="1" wp14:anchorId="1A4739D4" wp14:editId="39823882">
            <wp:simplePos x="0" y="0"/>
            <wp:positionH relativeFrom="column">
              <wp:posOffset>-95250</wp:posOffset>
            </wp:positionH>
            <wp:positionV relativeFrom="paragraph">
              <wp:posOffset>87630</wp:posOffset>
            </wp:positionV>
            <wp:extent cx="714375" cy="714375"/>
            <wp:effectExtent l="0" t="0" r="9525" b="9525"/>
            <wp:wrapTight wrapText="bothSides">
              <wp:wrapPolygon edited="0">
                <wp:start x="0" y="0"/>
                <wp:lineTo x="0" y="21312"/>
                <wp:lineTo x="21312" y="21312"/>
                <wp:lineTo x="213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p>
    <w:p w:rsidR="00135C66" w:rsidRPr="0049656A" w:rsidRDefault="00135C66" w:rsidP="00CF0021">
      <w:pPr>
        <w:pStyle w:val="PlainText"/>
        <w:rPr>
          <w:rFonts w:asciiTheme="minorHAnsi" w:hAnsiTheme="minorHAnsi"/>
          <w:sz w:val="22"/>
          <w:szCs w:val="22"/>
        </w:rPr>
      </w:pPr>
    </w:p>
    <w:p w:rsidR="00E66007" w:rsidRPr="0049656A" w:rsidRDefault="00E66007" w:rsidP="00CF0021">
      <w:pPr>
        <w:pStyle w:val="PlainText"/>
        <w:rPr>
          <w:rFonts w:asciiTheme="minorHAnsi" w:hAnsiTheme="minorHAnsi"/>
          <w:sz w:val="22"/>
          <w:szCs w:val="22"/>
        </w:rPr>
      </w:pPr>
    </w:p>
    <w:p w:rsidR="0049656A" w:rsidRPr="0049656A" w:rsidRDefault="0049656A" w:rsidP="0049656A">
      <w:pPr>
        <w:pStyle w:val="PlainText"/>
        <w:tabs>
          <w:tab w:val="left" w:pos="1590"/>
        </w:tabs>
        <w:rPr>
          <w:rFonts w:asciiTheme="minorHAnsi" w:hAnsiTheme="minorHAnsi"/>
          <w:sz w:val="22"/>
          <w:szCs w:val="22"/>
        </w:rPr>
      </w:pPr>
      <w:r w:rsidRPr="0049656A">
        <w:rPr>
          <w:rFonts w:asciiTheme="minorHAnsi" w:hAnsiTheme="minorHAnsi"/>
          <w:sz w:val="22"/>
          <w:szCs w:val="22"/>
        </w:rPr>
        <w:t>Th</w:t>
      </w:r>
      <w:r>
        <w:rPr>
          <w:rFonts w:asciiTheme="minorHAnsi" w:hAnsiTheme="minorHAnsi"/>
          <w:sz w:val="22"/>
          <w:szCs w:val="22"/>
        </w:rPr>
        <w:t xml:space="preserve">e Honorable Robert </w:t>
      </w:r>
      <w:proofErr w:type="spellStart"/>
      <w:r>
        <w:rPr>
          <w:rFonts w:asciiTheme="minorHAnsi" w:hAnsiTheme="minorHAnsi"/>
          <w:sz w:val="22"/>
          <w:szCs w:val="22"/>
        </w:rPr>
        <w:t>Bonta</w:t>
      </w:r>
      <w:proofErr w:type="spellEnd"/>
      <w:r>
        <w:rPr>
          <w:rFonts w:asciiTheme="minorHAnsi" w:hAnsiTheme="minorHAnsi"/>
          <w:sz w:val="22"/>
          <w:szCs w:val="22"/>
        </w:rPr>
        <w:t>, Chair</w:t>
      </w:r>
    </w:p>
    <w:p w:rsidR="0049656A" w:rsidRPr="0049656A" w:rsidRDefault="0049656A" w:rsidP="0049656A">
      <w:pPr>
        <w:pStyle w:val="PlainText"/>
        <w:tabs>
          <w:tab w:val="left" w:pos="1590"/>
        </w:tabs>
        <w:rPr>
          <w:rFonts w:asciiTheme="minorHAnsi" w:hAnsiTheme="minorHAnsi"/>
          <w:sz w:val="22"/>
          <w:szCs w:val="22"/>
        </w:rPr>
      </w:pPr>
      <w:r w:rsidRPr="0049656A">
        <w:rPr>
          <w:rFonts w:asciiTheme="minorHAnsi" w:hAnsiTheme="minorHAnsi"/>
          <w:sz w:val="22"/>
          <w:szCs w:val="22"/>
        </w:rPr>
        <w:t>Assembly Public Employees, Retirement, and Social Security Committee</w:t>
      </w:r>
    </w:p>
    <w:p w:rsidR="0049656A" w:rsidRPr="0049656A" w:rsidRDefault="0049656A" w:rsidP="0049656A">
      <w:pPr>
        <w:pStyle w:val="PlainText"/>
        <w:tabs>
          <w:tab w:val="left" w:pos="1590"/>
        </w:tabs>
        <w:rPr>
          <w:rFonts w:asciiTheme="minorHAnsi" w:hAnsiTheme="minorHAnsi"/>
          <w:sz w:val="22"/>
          <w:szCs w:val="22"/>
        </w:rPr>
      </w:pPr>
      <w:r w:rsidRPr="0049656A">
        <w:rPr>
          <w:rFonts w:asciiTheme="minorHAnsi" w:hAnsiTheme="minorHAnsi"/>
          <w:sz w:val="22"/>
          <w:szCs w:val="22"/>
        </w:rPr>
        <w:t>P.O. Box 942849, Room 6005</w:t>
      </w:r>
    </w:p>
    <w:p w:rsidR="0049656A" w:rsidRPr="0049656A" w:rsidRDefault="0049656A" w:rsidP="0049656A">
      <w:pPr>
        <w:pStyle w:val="PlainText"/>
        <w:tabs>
          <w:tab w:val="left" w:pos="1590"/>
        </w:tabs>
        <w:rPr>
          <w:rFonts w:asciiTheme="minorHAnsi" w:hAnsiTheme="minorHAnsi"/>
          <w:sz w:val="22"/>
          <w:szCs w:val="22"/>
        </w:rPr>
      </w:pPr>
      <w:r w:rsidRPr="0049656A">
        <w:rPr>
          <w:rFonts w:asciiTheme="minorHAnsi" w:hAnsiTheme="minorHAnsi"/>
          <w:sz w:val="22"/>
          <w:szCs w:val="22"/>
        </w:rPr>
        <w:t>Sacramento, CA 95814</w:t>
      </w:r>
    </w:p>
    <w:p w:rsidR="0049656A" w:rsidRPr="0049656A" w:rsidRDefault="0049656A" w:rsidP="0049656A">
      <w:pPr>
        <w:pStyle w:val="PlainText"/>
        <w:tabs>
          <w:tab w:val="left" w:pos="1590"/>
        </w:tabs>
        <w:rPr>
          <w:rFonts w:asciiTheme="minorHAnsi" w:hAnsiTheme="minorHAnsi"/>
          <w:sz w:val="22"/>
          <w:szCs w:val="22"/>
        </w:rPr>
      </w:pPr>
    </w:p>
    <w:p w:rsidR="00CF0021" w:rsidRPr="006C03E1" w:rsidRDefault="0049656A" w:rsidP="006C03E1">
      <w:pPr>
        <w:pStyle w:val="PlainText"/>
        <w:tabs>
          <w:tab w:val="left" w:pos="1590"/>
        </w:tabs>
        <w:jc w:val="center"/>
        <w:rPr>
          <w:rFonts w:asciiTheme="minorHAnsi" w:hAnsiTheme="minorHAnsi"/>
          <w:b/>
          <w:sz w:val="22"/>
          <w:szCs w:val="22"/>
        </w:rPr>
      </w:pPr>
      <w:r w:rsidRPr="006C03E1">
        <w:rPr>
          <w:rFonts w:asciiTheme="minorHAnsi" w:hAnsiTheme="minorHAnsi"/>
          <w:b/>
          <w:sz w:val="22"/>
          <w:szCs w:val="22"/>
        </w:rPr>
        <w:t>RE: SB 185 (de León), Public Divestiture of Thermal Coal Companies Act – SUPPORT</w:t>
      </w:r>
    </w:p>
    <w:p w:rsidR="00CF0021" w:rsidRPr="006C03E1" w:rsidRDefault="00CF0021" w:rsidP="00CF0021">
      <w:pPr>
        <w:pStyle w:val="PlainText"/>
        <w:rPr>
          <w:rFonts w:asciiTheme="minorHAnsi" w:hAnsiTheme="minorHAnsi"/>
          <w:b/>
          <w:sz w:val="22"/>
          <w:szCs w:val="22"/>
        </w:rPr>
      </w:pPr>
    </w:p>
    <w:p w:rsidR="0049656A" w:rsidRDefault="0049656A" w:rsidP="00CF0021">
      <w:pPr>
        <w:pStyle w:val="PlainText"/>
        <w:rPr>
          <w:rFonts w:asciiTheme="minorHAnsi" w:hAnsiTheme="minorHAnsi"/>
          <w:sz w:val="22"/>
          <w:szCs w:val="22"/>
        </w:rPr>
      </w:pPr>
      <w:r>
        <w:rPr>
          <w:rFonts w:asciiTheme="minorHAnsi" w:hAnsiTheme="minorHAnsi"/>
          <w:sz w:val="22"/>
          <w:szCs w:val="22"/>
        </w:rPr>
        <w:t xml:space="preserve">Dear Chairman </w:t>
      </w:r>
      <w:proofErr w:type="spellStart"/>
      <w:r>
        <w:rPr>
          <w:rFonts w:asciiTheme="minorHAnsi" w:hAnsiTheme="minorHAnsi"/>
          <w:sz w:val="22"/>
          <w:szCs w:val="22"/>
        </w:rPr>
        <w:t>Bonta</w:t>
      </w:r>
      <w:proofErr w:type="spellEnd"/>
      <w:r>
        <w:rPr>
          <w:rFonts w:asciiTheme="minorHAnsi" w:hAnsiTheme="minorHAnsi"/>
          <w:sz w:val="22"/>
          <w:szCs w:val="22"/>
        </w:rPr>
        <w:t>,</w:t>
      </w:r>
    </w:p>
    <w:p w:rsidR="0049656A" w:rsidRPr="0049656A" w:rsidRDefault="0049656A" w:rsidP="00CF0021">
      <w:pPr>
        <w:pStyle w:val="PlainText"/>
        <w:rPr>
          <w:rFonts w:asciiTheme="minorHAnsi" w:hAnsiTheme="minorHAnsi"/>
          <w:sz w:val="22"/>
          <w:szCs w:val="22"/>
        </w:rPr>
      </w:pPr>
    </w:p>
    <w:p w:rsidR="00CF0021" w:rsidRPr="0049656A" w:rsidRDefault="00CF0021" w:rsidP="00CF0021">
      <w:pPr>
        <w:pStyle w:val="PlainText"/>
        <w:rPr>
          <w:rFonts w:asciiTheme="minorHAnsi" w:hAnsiTheme="minorHAnsi"/>
          <w:sz w:val="22"/>
          <w:szCs w:val="22"/>
        </w:rPr>
      </w:pPr>
      <w:r w:rsidRPr="0049656A">
        <w:rPr>
          <w:rFonts w:asciiTheme="minorHAnsi" w:hAnsiTheme="minorHAnsi"/>
          <w:sz w:val="22"/>
          <w:szCs w:val="22"/>
        </w:rPr>
        <w:t>On behalf of the health and medical organizations below, we are writing to express our support for your Senate Bill 185 (SB 185) to divest California’s retirement programs from coal. Climate change is the defining health challenge of this century. While coal is not a major power source in California, our climate and health are deeply affected by its continued use.</w:t>
      </w:r>
    </w:p>
    <w:p w:rsidR="00CF0021" w:rsidRPr="0049656A" w:rsidRDefault="00CF0021" w:rsidP="00CF0021">
      <w:pPr>
        <w:pStyle w:val="PlainText"/>
        <w:rPr>
          <w:rFonts w:asciiTheme="minorHAnsi" w:hAnsiTheme="minorHAnsi"/>
          <w:sz w:val="22"/>
          <w:szCs w:val="22"/>
        </w:rPr>
      </w:pPr>
    </w:p>
    <w:p w:rsidR="00CF0021" w:rsidRPr="0049656A" w:rsidRDefault="00CF0021" w:rsidP="00CF0021">
      <w:pPr>
        <w:pStyle w:val="PlainText"/>
        <w:rPr>
          <w:rFonts w:asciiTheme="minorHAnsi" w:hAnsiTheme="minorHAnsi"/>
          <w:sz w:val="22"/>
          <w:szCs w:val="22"/>
        </w:rPr>
      </w:pPr>
      <w:r w:rsidRPr="0049656A">
        <w:rPr>
          <w:rFonts w:asciiTheme="minorHAnsi" w:hAnsiTheme="minorHAnsi"/>
          <w:sz w:val="22"/>
          <w:szCs w:val="22"/>
        </w:rPr>
        <w:t xml:space="preserve">Our organizations support the phase out of coal as the nation transitions to cleaner energy sources because of the severe health impacts on communities burdened by pollution from coal. Coal combustion also releases a toxic soup of chemicals - such as nitrogen oxides that contribute to smog, mercury, and particulate matter - that together damage the respiratory, cardiovascular, and nervous systems and contribute to heart disease, cancer, cardiovascular disease, stroke, asthma, and chronic lower respiratory disease. </w:t>
      </w:r>
    </w:p>
    <w:p w:rsidR="00CF0021" w:rsidRPr="0049656A" w:rsidRDefault="00CF0021" w:rsidP="00CF0021">
      <w:pPr>
        <w:pStyle w:val="PlainText"/>
        <w:rPr>
          <w:rFonts w:asciiTheme="minorHAnsi" w:hAnsiTheme="minorHAnsi"/>
          <w:sz w:val="22"/>
          <w:szCs w:val="22"/>
        </w:rPr>
      </w:pPr>
    </w:p>
    <w:p w:rsidR="00CF0021" w:rsidRPr="0049656A" w:rsidRDefault="00CF0021" w:rsidP="00CF0021">
      <w:pPr>
        <w:pStyle w:val="PlainText"/>
        <w:rPr>
          <w:rFonts w:asciiTheme="minorHAnsi" w:hAnsiTheme="minorHAnsi"/>
          <w:sz w:val="22"/>
          <w:szCs w:val="22"/>
        </w:rPr>
      </w:pPr>
      <w:r w:rsidRPr="0049656A">
        <w:rPr>
          <w:rFonts w:asciiTheme="minorHAnsi" w:hAnsiTheme="minorHAnsi"/>
          <w:sz w:val="22"/>
          <w:szCs w:val="22"/>
        </w:rPr>
        <w:t>Additionally, coal combustion is the single largest contributor to climate change in the U.S. Human health risks associated with climate change include heat-related stress and illnesses, ozone pollution and other pollution-related respiratory and cardiac health impacts, wildfire smoke risks, vector-borne diseases, flooding and others. This bill would advance our public health and climate goals by requiring that California’s Public Employees’ Retirement System (CalPERS) and the State Teachers’ Retirement System (</w:t>
      </w:r>
      <w:proofErr w:type="spellStart"/>
      <w:r w:rsidRPr="0049656A">
        <w:rPr>
          <w:rFonts w:asciiTheme="minorHAnsi" w:hAnsiTheme="minorHAnsi"/>
          <w:sz w:val="22"/>
          <w:szCs w:val="22"/>
        </w:rPr>
        <w:t>CalSTRS</w:t>
      </w:r>
      <w:proofErr w:type="spellEnd"/>
      <w:r w:rsidRPr="0049656A">
        <w:rPr>
          <w:rFonts w:asciiTheme="minorHAnsi" w:hAnsiTheme="minorHAnsi"/>
          <w:sz w:val="22"/>
          <w:szCs w:val="22"/>
        </w:rPr>
        <w:t xml:space="preserve">) liquidate their investments in publicly-traded companies that get more than 50% of their revenue from mining coal for use in generating electricity. </w:t>
      </w:r>
    </w:p>
    <w:p w:rsidR="00CF0021" w:rsidRPr="0049656A" w:rsidRDefault="00CF0021" w:rsidP="00CF0021">
      <w:pPr>
        <w:pStyle w:val="PlainText"/>
        <w:rPr>
          <w:rFonts w:asciiTheme="minorHAnsi" w:hAnsiTheme="minorHAnsi"/>
          <w:sz w:val="22"/>
          <w:szCs w:val="22"/>
        </w:rPr>
      </w:pPr>
    </w:p>
    <w:p w:rsidR="00CF0021" w:rsidRPr="0049656A" w:rsidRDefault="00CF0021" w:rsidP="00CF0021">
      <w:pPr>
        <w:pStyle w:val="PlainText"/>
        <w:rPr>
          <w:rFonts w:asciiTheme="minorHAnsi" w:hAnsiTheme="minorHAnsi"/>
          <w:sz w:val="22"/>
          <w:szCs w:val="22"/>
        </w:rPr>
      </w:pPr>
      <w:r w:rsidRPr="0049656A">
        <w:rPr>
          <w:rFonts w:asciiTheme="minorHAnsi" w:hAnsiTheme="minorHAnsi"/>
          <w:sz w:val="22"/>
          <w:szCs w:val="22"/>
        </w:rPr>
        <w:t xml:space="preserve">This bill will also help advance cleaner energy sources, thereby helping to protect Californians from the worst impacts of climate change. </w:t>
      </w:r>
      <w:r w:rsidR="0049656A" w:rsidRPr="0049656A">
        <w:rPr>
          <w:rFonts w:asciiTheme="minorHAnsi" w:hAnsiTheme="minorHAnsi"/>
          <w:sz w:val="22"/>
          <w:szCs w:val="22"/>
        </w:rPr>
        <w:t>Our organizations also support</w:t>
      </w:r>
      <w:r w:rsidRPr="0049656A">
        <w:rPr>
          <w:rFonts w:asciiTheme="minorHAnsi" w:hAnsiTheme="minorHAnsi"/>
          <w:sz w:val="22"/>
          <w:szCs w:val="22"/>
        </w:rPr>
        <w:t xml:space="preserve"> </w:t>
      </w:r>
      <w:r w:rsidR="0049656A">
        <w:rPr>
          <w:rFonts w:asciiTheme="minorHAnsi" w:hAnsiTheme="minorHAnsi"/>
          <w:sz w:val="22"/>
          <w:szCs w:val="22"/>
        </w:rPr>
        <w:t>an</w:t>
      </w:r>
      <w:r w:rsidRPr="0049656A">
        <w:rPr>
          <w:rFonts w:asciiTheme="minorHAnsi" w:hAnsiTheme="minorHAnsi"/>
          <w:sz w:val="22"/>
          <w:szCs w:val="22"/>
        </w:rPr>
        <w:t xml:space="preserve"> assessment of further divestment from other fossil fuels that contribute to health and climate damages. </w:t>
      </w:r>
    </w:p>
    <w:p w:rsidR="00CF0021" w:rsidRPr="0049656A" w:rsidRDefault="00CF0021" w:rsidP="00CF0021">
      <w:pPr>
        <w:pStyle w:val="PlainText"/>
        <w:rPr>
          <w:rFonts w:asciiTheme="minorHAnsi" w:hAnsiTheme="minorHAnsi"/>
          <w:sz w:val="22"/>
          <w:szCs w:val="22"/>
        </w:rPr>
      </w:pPr>
    </w:p>
    <w:p w:rsidR="00CF0021" w:rsidRPr="0049656A" w:rsidRDefault="00CF0021" w:rsidP="00CF0021">
      <w:pPr>
        <w:pStyle w:val="PlainText"/>
        <w:rPr>
          <w:rFonts w:asciiTheme="minorHAnsi" w:hAnsiTheme="minorHAnsi"/>
          <w:sz w:val="22"/>
          <w:szCs w:val="22"/>
        </w:rPr>
      </w:pPr>
      <w:r w:rsidRPr="0049656A">
        <w:rPr>
          <w:rFonts w:asciiTheme="minorHAnsi" w:hAnsiTheme="minorHAnsi"/>
          <w:sz w:val="22"/>
          <w:szCs w:val="22"/>
        </w:rPr>
        <w:lastRenderedPageBreak/>
        <w:t xml:space="preserve">As medical and health professionals committed to the strongest possible policies to fight air pollution and climate change, we support SB 185 as part of the important California Climate Leadership: Powering the New Economy package of climate goals </w:t>
      </w:r>
      <w:r w:rsidR="0049656A" w:rsidRPr="0049656A">
        <w:rPr>
          <w:rFonts w:asciiTheme="minorHAnsi" w:hAnsiTheme="minorHAnsi"/>
          <w:sz w:val="22"/>
          <w:szCs w:val="22"/>
        </w:rPr>
        <w:t xml:space="preserve">passed </w:t>
      </w:r>
      <w:r w:rsidRPr="0049656A">
        <w:rPr>
          <w:rFonts w:asciiTheme="minorHAnsi" w:hAnsiTheme="minorHAnsi"/>
          <w:sz w:val="22"/>
          <w:szCs w:val="22"/>
        </w:rPr>
        <w:t>by the Senate.</w:t>
      </w:r>
    </w:p>
    <w:p w:rsidR="00CF0021" w:rsidRPr="0049656A" w:rsidRDefault="00CF0021" w:rsidP="00CF0021">
      <w:pPr>
        <w:pStyle w:val="PlainText"/>
        <w:rPr>
          <w:rFonts w:asciiTheme="minorHAnsi" w:hAnsiTheme="minorHAnsi"/>
          <w:sz w:val="22"/>
          <w:szCs w:val="22"/>
        </w:rPr>
      </w:pPr>
    </w:p>
    <w:p w:rsidR="00CF0021" w:rsidRPr="0049656A" w:rsidRDefault="00CF0021" w:rsidP="00CF0021">
      <w:pPr>
        <w:pStyle w:val="PlainText"/>
        <w:rPr>
          <w:rFonts w:asciiTheme="minorHAnsi" w:hAnsiTheme="minorHAnsi"/>
          <w:sz w:val="22"/>
          <w:szCs w:val="22"/>
        </w:rPr>
      </w:pPr>
      <w:r w:rsidRPr="0049656A">
        <w:rPr>
          <w:rFonts w:asciiTheme="minorHAnsi" w:hAnsiTheme="minorHAnsi"/>
          <w:sz w:val="22"/>
          <w:szCs w:val="22"/>
        </w:rPr>
        <w:t xml:space="preserve">We look forward to working with you to ensure a healthier climate and a clean air future for California and for all communities affected by pollution from coal power. </w:t>
      </w:r>
    </w:p>
    <w:p w:rsidR="00CF0021" w:rsidRPr="0049656A" w:rsidRDefault="00CF0021" w:rsidP="00CF0021">
      <w:pPr>
        <w:pStyle w:val="PlainText"/>
        <w:rPr>
          <w:rFonts w:asciiTheme="minorHAnsi" w:hAnsiTheme="minorHAnsi"/>
          <w:sz w:val="22"/>
          <w:szCs w:val="22"/>
        </w:rPr>
      </w:pPr>
    </w:p>
    <w:p w:rsidR="002215F3" w:rsidRPr="0049656A" w:rsidRDefault="002215F3"/>
    <w:p w:rsidR="0049656A" w:rsidRDefault="0049656A">
      <w:pPr>
        <w:sectPr w:rsidR="0049656A">
          <w:pgSz w:w="12240" w:h="15840"/>
          <w:pgMar w:top="1440" w:right="1440" w:bottom="1440" w:left="1440" w:header="720" w:footer="720" w:gutter="0"/>
          <w:cols w:space="720"/>
          <w:docGrid w:linePitch="360"/>
        </w:sectPr>
      </w:pPr>
    </w:p>
    <w:p w:rsidR="00592C68" w:rsidRPr="0049656A" w:rsidRDefault="00592C68">
      <w:r w:rsidRPr="0049656A">
        <w:lastRenderedPageBreak/>
        <w:t>Bonnie Holmes-Gen</w:t>
      </w:r>
    </w:p>
    <w:p w:rsidR="004A30BE" w:rsidRPr="0049656A" w:rsidRDefault="00592C68">
      <w:r w:rsidRPr="0049656A">
        <w:t>Senior Director, Air Quality and Climate Change</w:t>
      </w:r>
    </w:p>
    <w:p w:rsidR="00592C68" w:rsidRPr="0049656A" w:rsidRDefault="004A30BE">
      <w:pPr>
        <w:rPr>
          <w:b/>
        </w:rPr>
      </w:pPr>
      <w:r w:rsidRPr="0049656A">
        <w:rPr>
          <w:b/>
        </w:rPr>
        <w:t>American Lung Association in California</w:t>
      </w:r>
      <w:r w:rsidR="00592C68" w:rsidRPr="0049656A">
        <w:rPr>
          <w:b/>
        </w:rPr>
        <w:t xml:space="preserve"> </w:t>
      </w:r>
    </w:p>
    <w:p w:rsidR="00DE709B" w:rsidRPr="0049656A" w:rsidRDefault="00DE709B" w:rsidP="00DE709B"/>
    <w:p w:rsidR="0049656A" w:rsidRDefault="0049656A" w:rsidP="00135C66">
      <w:pPr>
        <w:ind w:left="-270" w:right="-90" w:firstLine="270"/>
        <w:rPr>
          <w:rFonts w:cs="Tahoma"/>
          <w:bCs/>
        </w:rPr>
      </w:pPr>
      <w:r>
        <w:rPr>
          <w:rFonts w:cs="Tahoma"/>
          <w:bCs/>
        </w:rPr>
        <w:t>Kris Calvin</w:t>
      </w:r>
    </w:p>
    <w:p w:rsidR="00135C66" w:rsidRPr="0049656A" w:rsidRDefault="00135C66" w:rsidP="00135C66">
      <w:pPr>
        <w:ind w:left="-270" w:right="-90" w:firstLine="270"/>
        <w:rPr>
          <w:rFonts w:cs="Tahoma"/>
          <w:bCs/>
        </w:rPr>
      </w:pPr>
      <w:r w:rsidRPr="0049656A">
        <w:rPr>
          <w:rFonts w:cs="Tahoma"/>
          <w:bCs/>
        </w:rPr>
        <w:t>President &amp; CEO</w:t>
      </w:r>
    </w:p>
    <w:p w:rsidR="00135C66" w:rsidRPr="0049656A" w:rsidRDefault="00135C66" w:rsidP="00135C66">
      <w:pPr>
        <w:ind w:left="-270" w:right="-90" w:firstLine="270"/>
        <w:rPr>
          <w:rFonts w:cs="Tahoma"/>
          <w:b/>
          <w:bCs/>
        </w:rPr>
      </w:pPr>
      <w:r w:rsidRPr="0049656A">
        <w:rPr>
          <w:rFonts w:cs="Tahoma"/>
          <w:b/>
          <w:bCs/>
        </w:rPr>
        <w:t>American Academy of Pediatrics – California</w:t>
      </w:r>
    </w:p>
    <w:p w:rsidR="00135C66" w:rsidRPr="0049656A" w:rsidRDefault="00135C66" w:rsidP="004A30BE">
      <w:pPr>
        <w:shd w:val="clear" w:color="auto" w:fill="FFFFFF"/>
        <w:rPr>
          <w:rFonts w:eastAsia="Times New Roman" w:cs="Helvetica"/>
          <w:color w:val="000000"/>
        </w:rPr>
      </w:pPr>
    </w:p>
    <w:p w:rsidR="0049656A" w:rsidRDefault="0049656A" w:rsidP="00135C66">
      <w:pPr>
        <w:ind w:left="-270" w:right="-90" w:firstLine="270"/>
        <w:rPr>
          <w:rFonts w:eastAsia="Times New Roman"/>
        </w:rPr>
      </w:pPr>
      <w:r>
        <w:rPr>
          <w:rFonts w:eastAsia="Times New Roman"/>
        </w:rPr>
        <w:t>Praveen Buddiga, MD, FAAAAI</w:t>
      </w:r>
    </w:p>
    <w:p w:rsidR="00135C66" w:rsidRPr="0049656A" w:rsidRDefault="00135C66" w:rsidP="00135C66">
      <w:pPr>
        <w:ind w:left="-270" w:right="-90" w:firstLine="270"/>
        <w:rPr>
          <w:rFonts w:eastAsia="Times New Roman"/>
        </w:rPr>
      </w:pPr>
      <w:r w:rsidRPr="0049656A">
        <w:rPr>
          <w:rFonts w:eastAsia="Times New Roman"/>
        </w:rPr>
        <w:t>CEO</w:t>
      </w:r>
    </w:p>
    <w:p w:rsidR="00135C66" w:rsidRPr="0049656A" w:rsidRDefault="00135C66" w:rsidP="00135C66">
      <w:pPr>
        <w:ind w:left="-270" w:right="-90" w:firstLine="270"/>
        <w:rPr>
          <w:rFonts w:eastAsia="Times New Roman"/>
        </w:rPr>
      </w:pPr>
      <w:r w:rsidRPr="0049656A">
        <w:rPr>
          <w:rFonts w:eastAsia="Times New Roman"/>
          <w:b/>
        </w:rPr>
        <w:t>Baz Allergy, Asthma and Sinus Center</w:t>
      </w:r>
    </w:p>
    <w:p w:rsidR="00135C66" w:rsidRPr="0049656A" w:rsidRDefault="00135C66" w:rsidP="0049656A">
      <w:pPr>
        <w:autoSpaceDE w:val="0"/>
        <w:autoSpaceDN w:val="0"/>
        <w:adjustRightInd w:val="0"/>
        <w:ind w:right="-90"/>
        <w:rPr>
          <w:rFonts w:eastAsia="Calibri" w:cs="Times New Roman"/>
          <w:color w:val="2A282B"/>
        </w:rPr>
      </w:pPr>
      <w:r w:rsidRPr="0049656A">
        <w:rPr>
          <w:rFonts w:eastAsia="Times New Roman"/>
        </w:rPr>
        <w:t>Fresno, Clovis, Hanford, Madera, Visalia, Merced, Reedley-California </w:t>
      </w:r>
      <w:r w:rsidRPr="0049656A">
        <w:rPr>
          <w:rFonts w:eastAsia="Times New Roman"/>
        </w:rPr>
        <w:br/>
      </w:r>
    </w:p>
    <w:p w:rsidR="0049656A" w:rsidRDefault="0049656A" w:rsidP="00DE175E">
      <w:pPr>
        <w:ind w:left="-270" w:right="-90" w:firstLine="270"/>
      </w:pPr>
      <w:proofErr w:type="spellStart"/>
      <w:r>
        <w:t>Darcel</w:t>
      </w:r>
      <w:proofErr w:type="spellEnd"/>
      <w:r>
        <w:t xml:space="preserve"> Lee</w:t>
      </w:r>
    </w:p>
    <w:p w:rsidR="00DE175E" w:rsidRPr="0049656A" w:rsidRDefault="00DE175E" w:rsidP="00DE175E">
      <w:pPr>
        <w:ind w:left="-270" w:right="-90" w:firstLine="270"/>
      </w:pPr>
      <w:r w:rsidRPr="0049656A">
        <w:t>President &amp; CEO</w:t>
      </w:r>
    </w:p>
    <w:p w:rsidR="00DE175E" w:rsidRPr="0049656A" w:rsidRDefault="00DE175E" w:rsidP="00DE175E">
      <w:pPr>
        <w:ind w:left="-270" w:right="-90" w:firstLine="270"/>
        <w:rPr>
          <w:b/>
        </w:rPr>
      </w:pPr>
      <w:r w:rsidRPr="0049656A">
        <w:rPr>
          <w:b/>
        </w:rPr>
        <w:t>California Black Health Network</w:t>
      </w:r>
    </w:p>
    <w:p w:rsidR="00DE175E" w:rsidRPr="0049656A" w:rsidRDefault="00DE175E" w:rsidP="004A30BE">
      <w:pPr>
        <w:shd w:val="clear" w:color="auto" w:fill="FFFFFF"/>
        <w:rPr>
          <w:rFonts w:eastAsia="Times New Roman" w:cs="Helvetica"/>
          <w:color w:val="000000"/>
        </w:rPr>
      </w:pPr>
    </w:p>
    <w:p w:rsidR="0049656A" w:rsidRDefault="0049656A" w:rsidP="004A30BE">
      <w:pPr>
        <w:shd w:val="clear" w:color="auto" w:fill="FFFFFF"/>
        <w:rPr>
          <w:rFonts w:eastAsia="Times New Roman" w:cs="Helvetica"/>
          <w:color w:val="000000"/>
        </w:rPr>
      </w:pPr>
      <w:r>
        <w:rPr>
          <w:rFonts w:eastAsia="Times New Roman" w:cs="Helvetica"/>
          <w:color w:val="000000"/>
        </w:rPr>
        <w:t>Adele R. Amodeo, MPH</w:t>
      </w:r>
    </w:p>
    <w:p w:rsidR="004A30BE" w:rsidRPr="0049656A" w:rsidRDefault="004A30BE" w:rsidP="004A30BE">
      <w:pPr>
        <w:shd w:val="clear" w:color="auto" w:fill="FFFFFF"/>
        <w:rPr>
          <w:rFonts w:eastAsia="Times New Roman" w:cs="Helvetica"/>
          <w:color w:val="000000"/>
        </w:rPr>
      </w:pPr>
      <w:r w:rsidRPr="0049656A">
        <w:rPr>
          <w:rFonts w:eastAsia="Times New Roman" w:cs="Helvetica"/>
          <w:color w:val="000000"/>
        </w:rPr>
        <w:t>Executive Director</w:t>
      </w:r>
    </w:p>
    <w:p w:rsidR="004A30BE" w:rsidRPr="0049656A" w:rsidRDefault="004A30BE" w:rsidP="004A30BE">
      <w:pPr>
        <w:shd w:val="clear" w:color="auto" w:fill="FFFFFF"/>
        <w:rPr>
          <w:rFonts w:eastAsia="Times New Roman" w:cs="Helvetica"/>
          <w:b/>
          <w:color w:val="000000"/>
        </w:rPr>
      </w:pPr>
      <w:r w:rsidRPr="0049656A">
        <w:rPr>
          <w:rFonts w:eastAsia="Times New Roman" w:cs="Helvetica"/>
          <w:b/>
          <w:color w:val="000000"/>
        </w:rPr>
        <w:t>California Public Health Association - North</w:t>
      </w:r>
    </w:p>
    <w:p w:rsidR="003528B3" w:rsidRPr="0049656A" w:rsidRDefault="003528B3" w:rsidP="004A30BE"/>
    <w:p w:rsidR="0049656A" w:rsidRDefault="0049656A" w:rsidP="004A30BE">
      <w:r>
        <w:t>Linda Rudolph, MD, MPH</w:t>
      </w:r>
    </w:p>
    <w:p w:rsidR="004A30BE" w:rsidRPr="0049656A" w:rsidRDefault="004A30BE" w:rsidP="004A30BE">
      <w:r w:rsidRPr="0049656A">
        <w:t>Co-Director</w:t>
      </w:r>
    </w:p>
    <w:p w:rsidR="004A30BE" w:rsidRPr="0049656A" w:rsidRDefault="004A30BE" w:rsidP="004A30BE">
      <w:pPr>
        <w:rPr>
          <w:b/>
        </w:rPr>
      </w:pPr>
      <w:r w:rsidRPr="0049656A">
        <w:rPr>
          <w:b/>
        </w:rPr>
        <w:t>Center for Climate Change and Health; Public Health Institute</w:t>
      </w:r>
    </w:p>
    <w:p w:rsidR="004A30BE" w:rsidRPr="0049656A" w:rsidRDefault="004A30BE" w:rsidP="00DE709B"/>
    <w:p w:rsidR="0049656A" w:rsidRDefault="0049656A" w:rsidP="004A30BE">
      <w:r>
        <w:t>Eric Lerner</w:t>
      </w:r>
    </w:p>
    <w:p w:rsidR="004A30BE" w:rsidRPr="0049656A" w:rsidRDefault="003E4755" w:rsidP="004A30BE">
      <w:r w:rsidRPr="0049656A">
        <w:t>Climate</w:t>
      </w:r>
      <w:r w:rsidR="004A30BE" w:rsidRPr="0049656A">
        <w:t xml:space="preserve"> Director</w:t>
      </w:r>
    </w:p>
    <w:p w:rsidR="004A30BE" w:rsidRPr="0049656A" w:rsidRDefault="004A30BE" w:rsidP="004A30BE">
      <w:pPr>
        <w:rPr>
          <w:b/>
        </w:rPr>
      </w:pPr>
      <w:r w:rsidRPr="0049656A">
        <w:rPr>
          <w:b/>
        </w:rPr>
        <w:t>Health Care Without Harm</w:t>
      </w:r>
    </w:p>
    <w:p w:rsidR="0049656A" w:rsidRDefault="0049656A" w:rsidP="004A30BE"/>
    <w:p w:rsidR="0049656A" w:rsidRDefault="0049656A" w:rsidP="004A30BE"/>
    <w:p w:rsidR="0049656A" w:rsidRDefault="0049656A" w:rsidP="004A30BE"/>
    <w:p w:rsidR="0049656A" w:rsidRDefault="0049656A" w:rsidP="004A30BE"/>
    <w:p w:rsidR="0049656A" w:rsidRDefault="0049656A" w:rsidP="004A30BE"/>
    <w:p w:rsidR="0049656A" w:rsidRDefault="0049656A" w:rsidP="004A30BE"/>
    <w:p w:rsidR="0049656A" w:rsidRDefault="0049656A" w:rsidP="004A30BE"/>
    <w:p w:rsidR="0049656A" w:rsidRDefault="0049656A" w:rsidP="004A30BE"/>
    <w:p w:rsidR="0049656A" w:rsidRDefault="0049656A" w:rsidP="004A30BE"/>
    <w:p w:rsidR="0049656A" w:rsidRDefault="0049656A" w:rsidP="004A30BE"/>
    <w:p w:rsidR="0049656A" w:rsidRDefault="0049656A" w:rsidP="004A30BE">
      <w:r>
        <w:lastRenderedPageBreak/>
        <w:t xml:space="preserve">Mathew </w:t>
      </w:r>
      <w:proofErr w:type="spellStart"/>
      <w:r>
        <w:t>Marsom</w:t>
      </w:r>
      <w:proofErr w:type="spellEnd"/>
    </w:p>
    <w:p w:rsidR="004A30BE" w:rsidRPr="0049656A" w:rsidRDefault="004A30BE" w:rsidP="004A30BE">
      <w:r w:rsidRPr="0049656A">
        <w:t>Vice President for Public Policy &amp; Programs</w:t>
      </w:r>
    </w:p>
    <w:p w:rsidR="004A30BE" w:rsidRPr="0049656A" w:rsidRDefault="004A30BE" w:rsidP="004A30BE">
      <w:pPr>
        <w:rPr>
          <w:b/>
        </w:rPr>
      </w:pPr>
      <w:r w:rsidRPr="0049656A">
        <w:rPr>
          <w:b/>
        </w:rPr>
        <w:t>Public Health Institute</w:t>
      </w:r>
    </w:p>
    <w:p w:rsidR="0049656A" w:rsidRDefault="0049656A" w:rsidP="00CA2CC3">
      <w:pPr>
        <w:shd w:val="clear" w:color="auto" w:fill="FFFFFF"/>
        <w:rPr>
          <w:rFonts w:eastAsia="Times New Roman"/>
          <w:color w:val="000000"/>
        </w:rPr>
      </w:pPr>
    </w:p>
    <w:p w:rsidR="0049656A" w:rsidRDefault="0049656A" w:rsidP="00CA2CC3">
      <w:pPr>
        <w:shd w:val="clear" w:color="auto" w:fill="FFFFFF"/>
        <w:rPr>
          <w:rFonts w:eastAsia="Times New Roman"/>
          <w:color w:val="000000"/>
        </w:rPr>
      </w:pPr>
      <w:r>
        <w:rPr>
          <w:rFonts w:eastAsia="Times New Roman"/>
          <w:color w:val="000000"/>
        </w:rPr>
        <w:t>Robert M. Gould, MD</w:t>
      </w:r>
    </w:p>
    <w:p w:rsidR="00CA2CC3" w:rsidRPr="0049656A" w:rsidRDefault="00CA2CC3" w:rsidP="00CA2CC3">
      <w:pPr>
        <w:shd w:val="clear" w:color="auto" w:fill="FFFFFF"/>
        <w:rPr>
          <w:rFonts w:eastAsia="Times New Roman"/>
          <w:color w:val="000000"/>
        </w:rPr>
      </w:pPr>
      <w:r w:rsidRPr="0049656A">
        <w:rPr>
          <w:rFonts w:eastAsia="Times New Roman"/>
          <w:color w:val="000000"/>
        </w:rPr>
        <w:t>President</w:t>
      </w:r>
      <w:r w:rsidR="0049656A">
        <w:rPr>
          <w:rFonts w:eastAsia="Times New Roman"/>
          <w:color w:val="000000"/>
        </w:rPr>
        <w:t xml:space="preserve">, </w:t>
      </w:r>
      <w:r w:rsidRPr="0049656A">
        <w:rPr>
          <w:rFonts w:eastAsia="Times New Roman"/>
          <w:color w:val="000000"/>
        </w:rPr>
        <w:t>San Francisco Bay Area Chapter</w:t>
      </w:r>
    </w:p>
    <w:p w:rsidR="00CA2CC3" w:rsidRPr="0049656A" w:rsidRDefault="00CA2CC3" w:rsidP="00CA2CC3">
      <w:pPr>
        <w:shd w:val="clear" w:color="auto" w:fill="FFFFFF"/>
        <w:rPr>
          <w:rFonts w:eastAsia="Times New Roman"/>
          <w:b/>
          <w:color w:val="000000"/>
        </w:rPr>
      </w:pPr>
      <w:r w:rsidRPr="0049656A">
        <w:rPr>
          <w:rFonts w:eastAsia="Times New Roman"/>
          <w:b/>
          <w:color w:val="000000"/>
        </w:rPr>
        <w:t>Physicians for Social Responsibility</w:t>
      </w:r>
    </w:p>
    <w:p w:rsidR="00CA2CC3" w:rsidRPr="0049656A" w:rsidRDefault="00CA2CC3" w:rsidP="00CA2CC3">
      <w:pPr>
        <w:shd w:val="clear" w:color="auto" w:fill="FFFFFF"/>
        <w:rPr>
          <w:rFonts w:eastAsia="Times New Roman"/>
          <w:color w:val="000000"/>
        </w:rPr>
      </w:pPr>
    </w:p>
    <w:p w:rsidR="0049656A" w:rsidRDefault="004B1180" w:rsidP="004B1180">
      <w:pPr>
        <w:shd w:val="clear" w:color="auto" w:fill="FFFFFF"/>
        <w:ind w:left="-270" w:right="-90" w:firstLine="270"/>
        <w:rPr>
          <w:rFonts w:eastAsia="Times New Roman"/>
          <w:b/>
          <w:color w:val="000000"/>
        </w:rPr>
      </w:pPr>
      <w:r w:rsidRPr="0049656A">
        <w:rPr>
          <w:rFonts w:eastAsia="Times New Roman"/>
          <w:color w:val="000000"/>
        </w:rPr>
        <w:t xml:space="preserve">Martha Dina </w:t>
      </w:r>
      <w:r w:rsidRPr="0049656A">
        <w:rPr>
          <w:rStyle w:val="Emphasis"/>
          <w:rFonts w:cs="Arial"/>
          <w:color w:val="222222"/>
          <w:lang w:val="en"/>
        </w:rPr>
        <w:t>Argüello</w:t>
      </w:r>
    </w:p>
    <w:p w:rsidR="004B1180" w:rsidRPr="0049656A" w:rsidRDefault="004B1180" w:rsidP="004B1180">
      <w:pPr>
        <w:shd w:val="clear" w:color="auto" w:fill="FFFFFF"/>
        <w:ind w:left="-270" w:right="-90" w:firstLine="270"/>
        <w:rPr>
          <w:rFonts w:eastAsia="Times New Roman"/>
          <w:color w:val="000000"/>
        </w:rPr>
      </w:pPr>
      <w:r w:rsidRPr="0049656A">
        <w:rPr>
          <w:rFonts w:eastAsia="Times New Roman"/>
          <w:color w:val="000000"/>
        </w:rPr>
        <w:t>Executive Director</w:t>
      </w:r>
    </w:p>
    <w:p w:rsidR="004B1180" w:rsidRPr="0049656A" w:rsidRDefault="004B1180" w:rsidP="0049656A">
      <w:pPr>
        <w:shd w:val="clear" w:color="auto" w:fill="FFFFFF"/>
        <w:ind w:right="-270"/>
        <w:rPr>
          <w:rFonts w:eastAsia="Times New Roman"/>
          <w:b/>
          <w:color w:val="000000"/>
        </w:rPr>
      </w:pPr>
      <w:r w:rsidRPr="0049656A">
        <w:rPr>
          <w:rFonts w:eastAsia="Times New Roman"/>
          <w:b/>
          <w:color w:val="000000"/>
        </w:rPr>
        <w:t>Physicians for Social Responsibility – Los Angeles</w:t>
      </w:r>
    </w:p>
    <w:p w:rsidR="004B1180" w:rsidRPr="0049656A" w:rsidRDefault="004B1180" w:rsidP="004B1180">
      <w:pPr>
        <w:shd w:val="clear" w:color="auto" w:fill="FFFFFF"/>
        <w:ind w:left="-270" w:right="-90" w:firstLine="270"/>
        <w:rPr>
          <w:rFonts w:eastAsia="Times New Roman"/>
          <w:b/>
          <w:color w:val="000000"/>
        </w:rPr>
      </w:pPr>
    </w:p>
    <w:p w:rsidR="0049656A" w:rsidRDefault="0049656A" w:rsidP="00CA2CC3">
      <w:pPr>
        <w:ind w:left="-270" w:right="-90" w:firstLine="270"/>
      </w:pPr>
      <w:r>
        <w:t xml:space="preserve">Joel </w:t>
      </w:r>
      <w:proofErr w:type="spellStart"/>
      <w:r>
        <w:t>Ervice</w:t>
      </w:r>
      <w:proofErr w:type="spellEnd"/>
    </w:p>
    <w:p w:rsidR="00CA2CC3" w:rsidRPr="0049656A" w:rsidRDefault="00CA2CC3" w:rsidP="00CA2CC3">
      <w:pPr>
        <w:ind w:left="-270" w:right="-90" w:firstLine="270"/>
      </w:pPr>
      <w:r w:rsidRPr="0049656A">
        <w:t>Associate Director</w:t>
      </w:r>
    </w:p>
    <w:p w:rsidR="00CA2CC3" w:rsidRPr="0049656A" w:rsidRDefault="00CA2CC3" w:rsidP="0049656A">
      <w:pPr>
        <w:ind w:right="-90"/>
        <w:rPr>
          <w:b/>
        </w:rPr>
      </w:pPr>
      <w:r w:rsidRPr="0049656A">
        <w:rPr>
          <w:b/>
        </w:rPr>
        <w:t>Regional Asthma Management and Prevention (RAMP)</w:t>
      </w:r>
    </w:p>
    <w:p w:rsidR="00CA2CC3" w:rsidRPr="0049656A" w:rsidRDefault="00CA2CC3" w:rsidP="00CA2CC3">
      <w:pPr>
        <w:shd w:val="clear" w:color="auto" w:fill="FFFFFF"/>
        <w:rPr>
          <w:rFonts w:eastAsia="Times New Roman"/>
          <w:color w:val="000000"/>
        </w:rPr>
      </w:pPr>
    </w:p>
    <w:p w:rsidR="0049656A" w:rsidRDefault="0049656A" w:rsidP="004A30BE">
      <w:pPr>
        <w:ind w:left="-270" w:right="-90" w:firstLine="270"/>
        <w:contextualSpacing/>
        <w:rPr>
          <w:rFonts w:cstheme="minorHAnsi"/>
        </w:rPr>
      </w:pPr>
      <w:r>
        <w:rPr>
          <w:rFonts w:cstheme="minorHAnsi"/>
        </w:rPr>
        <w:t>Gloria Thornton, MA, LMFT</w:t>
      </w:r>
    </w:p>
    <w:p w:rsidR="004A30BE" w:rsidRPr="0049656A" w:rsidRDefault="004A30BE" w:rsidP="004A30BE">
      <w:pPr>
        <w:ind w:left="-270" w:right="-90" w:firstLine="270"/>
        <w:contextualSpacing/>
        <w:rPr>
          <w:rFonts w:cstheme="minorHAnsi"/>
        </w:rPr>
      </w:pPr>
      <w:r w:rsidRPr="0049656A">
        <w:rPr>
          <w:rFonts w:cstheme="minorHAnsi"/>
        </w:rPr>
        <w:t>Chair</w:t>
      </w:r>
    </w:p>
    <w:p w:rsidR="004A30BE" w:rsidRPr="0049656A" w:rsidRDefault="004A30BE" w:rsidP="004A30BE">
      <w:pPr>
        <w:ind w:left="-270" w:right="-90" w:firstLine="270"/>
        <w:contextualSpacing/>
        <w:rPr>
          <w:rFonts w:cstheme="minorHAnsi"/>
          <w:b/>
        </w:rPr>
      </w:pPr>
      <w:r w:rsidRPr="0049656A">
        <w:rPr>
          <w:rFonts w:cstheme="minorHAnsi"/>
          <w:b/>
        </w:rPr>
        <w:t>San Francisco Asthma Task Force</w:t>
      </w:r>
    </w:p>
    <w:p w:rsidR="004A30BE" w:rsidRPr="0049656A" w:rsidRDefault="004A30BE" w:rsidP="004A30BE">
      <w:pPr>
        <w:ind w:left="-270" w:right="-90" w:firstLine="270"/>
        <w:rPr>
          <w:b/>
        </w:rPr>
      </w:pPr>
    </w:p>
    <w:p w:rsidR="0049656A" w:rsidRDefault="0049656A" w:rsidP="004A30BE">
      <w:pPr>
        <w:ind w:left="-270" w:right="-90" w:firstLine="270"/>
      </w:pPr>
      <w:r>
        <w:t>Shan Magnuson</w:t>
      </w:r>
    </w:p>
    <w:p w:rsidR="00E66007" w:rsidRPr="0049656A" w:rsidRDefault="00E66007" w:rsidP="004A30BE">
      <w:pPr>
        <w:ind w:left="-270" w:right="-90" w:firstLine="270"/>
      </w:pPr>
      <w:r w:rsidRPr="0049656A">
        <w:t>Chair</w:t>
      </w:r>
    </w:p>
    <w:p w:rsidR="00E66007" w:rsidRPr="0049656A" w:rsidRDefault="00E66007" w:rsidP="004A30BE">
      <w:pPr>
        <w:ind w:left="-270" w:right="-90" w:firstLine="270"/>
        <w:rPr>
          <w:b/>
        </w:rPr>
      </w:pPr>
      <w:r w:rsidRPr="0049656A">
        <w:rPr>
          <w:b/>
        </w:rPr>
        <w:t>Sonoma County Asthma Coalition</w:t>
      </w:r>
    </w:p>
    <w:p w:rsidR="00E66007" w:rsidRPr="0049656A" w:rsidRDefault="00E66007" w:rsidP="004A30BE">
      <w:pPr>
        <w:ind w:left="-270" w:right="-90" w:firstLine="270"/>
        <w:rPr>
          <w:b/>
        </w:rPr>
      </w:pPr>
    </w:p>
    <w:p w:rsidR="004A30BE" w:rsidRPr="0049656A" w:rsidRDefault="004A30BE" w:rsidP="004A30BE">
      <w:pPr>
        <w:ind w:left="-270" w:right="-90" w:firstLine="270"/>
        <w:rPr>
          <w:b/>
        </w:rPr>
      </w:pPr>
      <w:r w:rsidRPr="0049656A">
        <w:rPr>
          <w:b/>
        </w:rPr>
        <w:t>Doctors for Climate Health</w:t>
      </w:r>
    </w:p>
    <w:p w:rsidR="00E66007" w:rsidRPr="0049656A" w:rsidRDefault="00E66007" w:rsidP="004A30BE">
      <w:pPr>
        <w:ind w:left="-270" w:right="-90" w:firstLine="270"/>
      </w:pPr>
      <w:r w:rsidRPr="0049656A">
        <w:t>Bruce Bekkar, MD, San Diego</w:t>
      </w:r>
    </w:p>
    <w:p w:rsidR="00135C66" w:rsidRPr="0049656A" w:rsidRDefault="00135C66" w:rsidP="004A30BE">
      <w:pPr>
        <w:ind w:left="-270" w:right="-90" w:firstLine="270"/>
      </w:pPr>
      <w:r w:rsidRPr="0049656A">
        <w:t>Praveen Buddiga, MD, Fresno</w:t>
      </w:r>
    </w:p>
    <w:p w:rsidR="004A30BE" w:rsidRPr="0049656A" w:rsidRDefault="004A30BE" w:rsidP="004A30BE">
      <w:pPr>
        <w:ind w:left="-270" w:right="-90" w:firstLine="270"/>
      </w:pPr>
      <w:r w:rsidRPr="0049656A">
        <w:t>Karen Jakpor, MD, Riverside</w:t>
      </w:r>
    </w:p>
    <w:p w:rsidR="004A30BE" w:rsidRPr="0049656A" w:rsidRDefault="004A30BE" w:rsidP="004B1180">
      <w:pPr>
        <w:ind w:right="-90"/>
      </w:pPr>
      <w:r w:rsidRPr="0049656A">
        <w:t>David Pepper, MD, Contra Costa County</w:t>
      </w:r>
    </w:p>
    <w:sectPr w:rsidR="004A30BE" w:rsidRPr="0049656A" w:rsidSect="0049656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0FDC"/>
    <w:multiLevelType w:val="hybridMultilevel"/>
    <w:tmpl w:val="4800A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19"/>
    <w:rsid w:val="00000D5B"/>
    <w:rsid w:val="00135C66"/>
    <w:rsid w:val="002215F3"/>
    <w:rsid w:val="002D739D"/>
    <w:rsid w:val="00333265"/>
    <w:rsid w:val="003528B3"/>
    <w:rsid w:val="003E4755"/>
    <w:rsid w:val="0049656A"/>
    <w:rsid w:val="004A30BE"/>
    <w:rsid w:val="004B1180"/>
    <w:rsid w:val="00592C68"/>
    <w:rsid w:val="005B4FB3"/>
    <w:rsid w:val="005F1655"/>
    <w:rsid w:val="0063094F"/>
    <w:rsid w:val="00655017"/>
    <w:rsid w:val="0069381E"/>
    <w:rsid w:val="006C03E1"/>
    <w:rsid w:val="008C0067"/>
    <w:rsid w:val="008E3051"/>
    <w:rsid w:val="00B639D0"/>
    <w:rsid w:val="00CA2CC3"/>
    <w:rsid w:val="00CF0021"/>
    <w:rsid w:val="00DE175E"/>
    <w:rsid w:val="00DE6A19"/>
    <w:rsid w:val="00DE709B"/>
    <w:rsid w:val="00E210EA"/>
    <w:rsid w:val="00E66007"/>
    <w:rsid w:val="00F624C8"/>
    <w:rsid w:val="00F8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09B"/>
    <w:pPr>
      <w:ind w:left="720"/>
      <w:contextualSpacing/>
    </w:pPr>
    <w:rPr>
      <w:rFonts w:eastAsiaTheme="minorEastAsia"/>
      <w:sz w:val="24"/>
      <w:szCs w:val="24"/>
    </w:rPr>
  </w:style>
  <w:style w:type="paragraph" w:styleId="PlainText">
    <w:name w:val="Plain Text"/>
    <w:basedOn w:val="Normal"/>
    <w:link w:val="PlainTextChar"/>
    <w:uiPriority w:val="99"/>
    <w:semiHidden/>
    <w:unhideWhenUsed/>
    <w:rsid w:val="00CF0021"/>
    <w:rPr>
      <w:rFonts w:ascii="Calibri" w:hAnsi="Calibri"/>
      <w:sz w:val="24"/>
      <w:szCs w:val="21"/>
    </w:rPr>
  </w:style>
  <w:style w:type="character" w:customStyle="1" w:styleId="PlainTextChar">
    <w:name w:val="Plain Text Char"/>
    <w:basedOn w:val="DefaultParagraphFont"/>
    <w:link w:val="PlainText"/>
    <w:uiPriority w:val="99"/>
    <w:semiHidden/>
    <w:rsid w:val="00CF0021"/>
    <w:rPr>
      <w:rFonts w:ascii="Calibri" w:hAnsi="Calibri"/>
      <w:sz w:val="24"/>
      <w:szCs w:val="21"/>
    </w:rPr>
  </w:style>
  <w:style w:type="character" w:styleId="Emphasis">
    <w:name w:val="Emphasis"/>
    <w:basedOn w:val="DefaultParagraphFont"/>
    <w:uiPriority w:val="20"/>
    <w:qFormat/>
    <w:rsid w:val="004B1180"/>
    <w:rPr>
      <w:b/>
      <w:bCs/>
      <w:i w:val="0"/>
      <w:i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09B"/>
    <w:pPr>
      <w:ind w:left="720"/>
      <w:contextualSpacing/>
    </w:pPr>
    <w:rPr>
      <w:rFonts w:eastAsiaTheme="minorEastAsia"/>
      <w:sz w:val="24"/>
      <w:szCs w:val="24"/>
    </w:rPr>
  </w:style>
  <w:style w:type="paragraph" w:styleId="PlainText">
    <w:name w:val="Plain Text"/>
    <w:basedOn w:val="Normal"/>
    <w:link w:val="PlainTextChar"/>
    <w:uiPriority w:val="99"/>
    <w:semiHidden/>
    <w:unhideWhenUsed/>
    <w:rsid w:val="00CF0021"/>
    <w:rPr>
      <w:rFonts w:ascii="Calibri" w:hAnsi="Calibri"/>
      <w:sz w:val="24"/>
      <w:szCs w:val="21"/>
    </w:rPr>
  </w:style>
  <w:style w:type="character" w:customStyle="1" w:styleId="PlainTextChar">
    <w:name w:val="Plain Text Char"/>
    <w:basedOn w:val="DefaultParagraphFont"/>
    <w:link w:val="PlainText"/>
    <w:uiPriority w:val="99"/>
    <w:semiHidden/>
    <w:rsid w:val="00CF0021"/>
    <w:rPr>
      <w:rFonts w:ascii="Calibri" w:hAnsi="Calibri"/>
      <w:sz w:val="24"/>
      <w:szCs w:val="21"/>
    </w:rPr>
  </w:style>
  <w:style w:type="character" w:styleId="Emphasis">
    <w:name w:val="Emphasis"/>
    <w:basedOn w:val="DefaultParagraphFont"/>
    <w:uiPriority w:val="20"/>
    <w:qFormat/>
    <w:rsid w:val="004B118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908">
      <w:bodyDiv w:val="1"/>
      <w:marLeft w:val="0"/>
      <w:marRight w:val="0"/>
      <w:marTop w:val="0"/>
      <w:marBottom w:val="0"/>
      <w:divBdr>
        <w:top w:val="none" w:sz="0" w:space="0" w:color="auto"/>
        <w:left w:val="none" w:sz="0" w:space="0" w:color="auto"/>
        <w:bottom w:val="none" w:sz="0" w:space="0" w:color="auto"/>
        <w:right w:val="none" w:sz="0" w:space="0" w:color="auto"/>
      </w:divBdr>
    </w:div>
    <w:div w:id="396128713">
      <w:bodyDiv w:val="1"/>
      <w:marLeft w:val="0"/>
      <w:marRight w:val="0"/>
      <w:marTop w:val="0"/>
      <w:marBottom w:val="0"/>
      <w:divBdr>
        <w:top w:val="none" w:sz="0" w:space="0" w:color="auto"/>
        <w:left w:val="none" w:sz="0" w:space="0" w:color="auto"/>
        <w:bottom w:val="none" w:sz="0" w:space="0" w:color="auto"/>
        <w:right w:val="none" w:sz="0" w:space="0" w:color="auto"/>
      </w:divBdr>
    </w:div>
    <w:div w:id="757601619">
      <w:bodyDiv w:val="1"/>
      <w:marLeft w:val="0"/>
      <w:marRight w:val="0"/>
      <w:marTop w:val="0"/>
      <w:marBottom w:val="0"/>
      <w:divBdr>
        <w:top w:val="none" w:sz="0" w:space="0" w:color="auto"/>
        <w:left w:val="none" w:sz="0" w:space="0" w:color="auto"/>
        <w:bottom w:val="none" w:sz="0" w:space="0" w:color="auto"/>
        <w:right w:val="none" w:sz="0" w:space="0" w:color="auto"/>
      </w:divBdr>
    </w:div>
    <w:div w:id="1463377556">
      <w:bodyDiv w:val="1"/>
      <w:marLeft w:val="0"/>
      <w:marRight w:val="0"/>
      <w:marTop w:val="0"/>
      <w:marBottom w:val="0"/>
      <w:divBdr>
        <w:top w:val="none" w:sz="0" w:space="0" w:color="auto"/>
        <w:left w:val="none" w:sz="0" w:space="0" w:color="auto"/>
        <w:bottom w:val="none" w:sz="0" w:space="0" w:color="auto"/>
        <w:right w:val="none" w:sz="0" w:space="0" w:color="auto"/>
      </w:divBdr>
    </w:div>
    <w:div w:id="1541160675">
      <w:bodyDiv w:val="1"/>
      <w:marLeft w:val="0"/>
      <w:marRight w:val="0"/>
      <w:marTop w:val="0"/>
      <w:marBottom w:val="0"/>
      <w:divBdr>
        <w:top w:val="none" w:sz="0" w:space="0" w:color="auto"/>
        <w:left w:val="none" w:sz="0" w:space="0" w:color="auto"/>
        <w:bottom w:val="none" w:sz="0" w:space="0" w:color="auto"/>
        <w:right w:val="none" w:sz="0" w:space="0" w:color="auto"/>
      </w:divBdr>
    </w:div>
    <w:div w:id="16659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1.png"/><Relationship Id="rId21" Type="http://schemas.openxmlformats.org/officeDocument/2006/relationships/image" Target="media/image12.tiff"/><Relationship Id="rId22" Type="http://schemas.openxmlformats.org/officeDocument/2006/relationships/image" Target="media/image13.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http://www.psr-la.org/wp-content/uploads/2011/12/PSR-Logo-Final-300x187.png" TargetMode="External"/><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cid:4HWBnHgjUQfxjO32ZDhg" TargetMode="External"/><Relationship Id="rId15" Type="http://schemas.openxmlformats.org/officeDocument/2006/relationships/image" Target="media/image6.tiff"/><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google.com/url?sa=i&amp;rct=j&amp;q=&amp;esrc=s&amp;frm=1&amp;source=images&amp;cd=&amp;cad=rja&amp;docid=rmkX4O4N01-F2M&amp;tbnid=OCL1wIBnGLNUNM:&amp;ved=0CAUQjRw&amp;url=http://www.psr-la.org/membership-communications-associate/&amp;ei=uNVUUbOJJ4qUiQKioYDwDg&amp;bvm=bv.44442042,d.cGE&amp;psig=AFQjCNH5Z5B7XlDIFs4SWPj8iqc-BU4e3w&amp;ust=1364600627618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71CD-14F1-354F-A5D2-34A138F9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Barrett</dc:creator>
  <cp:keywords/>
  <dc:description/>
  <cp:lastModifiedBy>Savannah North</cp:lastModifiedBy>
  <cp:revision>2</cp:revision>
  <cp:lastPrinted>2015-04-10T19:12:00Z</cp:lastPrinted>
  <dcterms:created xsi:type="dcterms:W3CDTF">2017-01-31T19:49:00Z</dcterms:created>
  <dcterms:modified xsi:type="dcterms:W3CDTF">2017-01-31T19:49:00Z</dcterms:modified>
</cp:coreProperties>
</file>